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B0" w:rsidRPr="00CA46B0" w:rsidRDefault="002D7AF2" w:rsidP="00CA46B0">
      <w:pPr>
        <w:widowControl/>
        <w:spacing w:before="100" w:beforeAutospacing="1" w:after="100" w:afterAutospacing="1" w:line="250" w:lineRule="atLeast"/>
        <w:rPr>
          <w:rFonts w:ascii="仿宋" w:eastAsia="仿宋" w:hAnsi="仿宋" w:cs="宋体"/>
          <w:bCs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63636"/>
          <w:kern w:val="0"/>
          <w:sz w:val="32"/>
          <w:szCs w:val="32"/>
        </w:rPr>
        <w:t>JNCR-2017-0180001</w:t>
      </w:r>
    </w:p>
    <w:p w:rsidR="00086E1A" w:rsidRDefault="00086E1A" w:rsidP="00466B5E">
      <w:pPr>
        <w:widowControl/>
        <w:spacing w:before="100" w:beforeAutospacing="1" w:after="100" w:afterAutospacing="1" w:line="500" w:lineRule="exact"/>
        <w:jc w:val="center"/>
        <w:rPr>
          <w:rFonts w:ascii="Verdana" w:hAnsi="Verdana" w:cs="宋体"/>
          <w:b/>
          <w:bCs/>
          <w:color w:val="363636"/>
          <w:kern w:val="0"/>
          <w:sz w:val="44"/>
          <w:szCs w:val="44"/>
        </w:rPr>
      </w:pPr>
      <w:r w:rsidRPr="00086E1A">
        <w:rPr>
          <w:rFonts w:ascii="Verdana" w:hAnsi="Verdana" w:cs="宋体" w:hint="eastAsia"/>
          <w:b/>
          <w:bCs/>
          <w:color w:val="363636"/>
          <w:kern w:val="0"/>
          <w:sz w:val="44"/>
          <w:szCs w:val="44"/>
        </w:rPr>
        <w:t>济南市环境保护局关于公布规范性</w:t>
      </w:r>
    </w:p>
    <w:p w:rsidR="00086E1A" w:rsidRPr="00086E1A" w:rsidRDefault="00086E1A" w:rsidP="00466B5E">
      <w:pPr>
        <w:widowControl/>
        <w:spacing w:before="100" w:beforeAutospacing="1" w:after="100" w:afterAutospacing="1" w:line="500" w:lineRule="exact"/>
        <w:jc w:val="center"/>
        <w:rPr>
          <w:rFonts w:ascii="Verdana" w:hAnsi="Verdana" w:cs="宋体"/>
          <w:b/>
          <w:bCs/>
          <w:color w:val="363636"/>
          <w:kern w:val="0"/>
          <w:sz w:val="44"/>
          <w:szCs w:val="44"/>
        </w:rPr>
      </w:pPr>
      <w:r w:rsidRPr="00086E1A">
        <w:rPr>
          <w:rFonts w:ascii="Verdana" w:hAnsi="Verdana" w:cs="宋体" w:hint="eastAsia"/>
          <w:b/>
          <w:bCs/>
          <w:color w:val="363636"/>
          <w:kern w:val="0"/>
          <w:sz w:val="44"/>
          <w:szCs w:val="44"/>
        </w:rPr>
        <w:t>文件清理结果的决定</w:t>
      </w:r>
      <w:r w:rsidRPr="00086E1A">
        <w:rPr>
          <w:rFonts w:ascii="Verdana" w:hAnsi="Verdana" w:cs="宋体" w:hint="eastAsia"/>
          <w:b/>
          <w:bCs/>
          <w:color w:val="363636"/>
          <w:kern w:val="0"/>
          <w:sz w:val="44"/>
          <w:szCs w:val="44"/>
        </w:rPr>
        <w:t xml:space="preserve"> </w:t>
      </w:r>
    </w:p>
    <w:p w:rsidR="00C84DE9" w:rsidRPr="002D7AF2" w:rsidRDefault="006F2095" w:rsidP="00086E1A">
      <w:pPr>
        <w:widowControl/>
        <w:spacing w:before="100" w:beforeAutospacing="1" w:after="100" w:afterAutospacing="1" w:line="250" w:lineRule="atLeast"/>
        <w:rPr>
          <w:rFonts w:ascii="仿宋" w:eastAsia="仿宋" w:hAnsi="仿宋" w:cs="宋体"/>
          <w:bCs/>
          <w:color w:val="363636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Cs/>
          <w:color w:val="363636"/>
          <w:kern w:val="0"/>
          <w:sz w:val="30"/>
          <w:szCs w:val="30"/>
        </w:rPr>
        <w:t xml:space="preserve">               </w:t>
      </w:r>
    </w:p>
    <w:p w:rsidR="003B0007" w:rsidRPr="003B0007" w:rsidRDefault="00086E1A" w:rsidP="003B0007">
      <w:pPr>
        <w:widowControl/>
        <w:spacing w:before="100" w:beforeAutospacing="1" w:after="100" w:afterAutospacing="1" w:line="500" w:lineRule="exact"/>
        <w:rPr>
          <w:rFonts w:ascii="仿宋" w:eastAsia="仿宋" w:hAnsi="仿宋" w:cstheme="minorBidi"/>
          <w:sz w:val="32"/>
          <w:szCs w:val="32"/>
        </w:rPr>
      </w:pPr>
      <w:r w:rsidRPr="003B0007">
        <w:rPr>
          <w:rFonts w:ascii="仿宋" w:eastAsia="仿宋" w:hAnsi="仿宋" w:cstheme="minorBidi" w:hint="eastAsia"/>
          <w:sz w:val="32"/>
          <w:szCs w:val="32"/>
        </w:rPr>
        <w:t>各县（区）环保局，南部山区生态保护局，市局各处室，各直属单位：</w:t>
      </w:r>
    </w:p>
    <w:p w:rsidR="003B0007" w:rsidRPr="003B0007" w:rsidRDefault="00086E1A" w:rsidP="003B0007">
      <w:pPr>
        <w:widowControl/>
        <w:spacing w:before="100" w:beforeAutospacing="1" w:after="100" w:afterAutospacing="1" w:line="5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3B0007">
        <w:rPr>
          <w:rFonts w:ascii="仿宋" w:eastAsia="仿宋" w:hAnsi="仿宋" w:cstheme="minorBidi" w:hint="eastAsia"/>
          <w:sz w:val="32"/>
          <w:szCs w:val="32"/>
        </w:rPr>
        <w:t>根据《济南市人民政府法制办公室关于开展规范性文件清理工作的通知》要求，我局对2017年7月1日前发布执行的规范性文件进行了清理，确定继续实施的</w:t>
      </w:r>
      <w:r w:rsidR="00923D2D" w:rsidRPr="003B0007">
        <w:rPr>
          <w:rFonts w:ascii="仿宋" w:eastAsia="仿宋" w:hAnsi="仿宋" w:cstheme="minorBidi" w:hint="eastAsia"/>
          <w:sz w:val="32"/>
          <w:szCs w:val="32"/>
        </w:rPr>
        <w:t>1</w:t>
      </w:r>
      <w:r w:rsidRPr="003B0007">
        <w:rPr>
          <w:rFonts w:ascii="仿宋" w:eastAsia="仿宋" w:hAnsi="仿宋" w:cstheme="minorBidi" w:hint="eastAsia"/>
          <w:sz w:val="32"/>
          <w:szCs w:val="32"/>
        </w:rPr>
        <w:t>件，废止的</w:t>
      </w:r>
      <w:r w:rsidR="00923D2D" w:rsidRPr="003B0007">
        <w:rPr>
          <w:rFonts w:ascii="仿宋" w:eastAsia="仿宋" w:hAnsi="仿宋" w:cstheme="minorBidi" w:hint="eastAsia"/>
          <w:sz w:val="32"/>
          <w:szCs w:val="32"/>
        </w:rPr>
        <w:t>1</w:t>
      </w:r>
      <w:r w:rsidRPr="003B0007">
        <w:rPr>
          <w:rFonts w:ascii="仿宋" w:eastAsia="仿宋" w:hAnsi="仿宋" w:cstheme="minorBidi" w:hint="eastAsia"/>
          <w:sz w:val="32"/>
          <w:szCs w:val="32"/>
        </w:rPr>
        <w:t>件，需修改的</w:t>
      </w:r>
      <w:r w:rsidR="00923D2D" w:rsidRPr="003B0007">
        <w:rPr>
          <w:rFonts w:ascii="仿宋" w:eastAsia="仿宋" w:hAnsi="仿宋" w:cstheme="minorBidi" w:hint="eastAsia"/>
          <w:sz w:val="32"/>
          <w:szCs w:val="32"/>
        </w:rPr>
        <w:t>1</w:t>
      </w:r>
      <w:r w:rsidRPr="003B0007">
        <w:rPr>
          <w:rFonts w:ascii="仿宋" w:eastAsia="仿宋" w:hAnsi="仿宋" w:cstheme="minorBidi" w:hint="eastAsia"/>
          <w:sz w:val="32"/>
          <w:szCs w:val="32"/>
        </w:rPr>
        <w:t>件、宣布失效的</w:t>
      </w:r>
      <w:r w:rsidR="00923D2D" w:rsidRPr="003B0007">
        <w:rPr>
          <w:rFonts w:ascii="仿宋" w:eastAsia="仿宋" w:hAnsi="仿宋" w:cstheme="minorBidi" w:hint="eastAsia"/>
          <w:sz w:val="32"/>
          <w:szCs w:val="32"/>
        </w:rPr>
        <w:t>1</w:t>
      </w:r>
      <w:r w:rsidRPr="003B0007">
        <w:rPr>
          <w:rFonts w:ascii="仿宋" w:eastAsia="仿宋" w:hAnsi="仿宋" w:cstheme="minorBidi" w:hint="eastAsia"/>
          <w:sz w:val="32"/>
          <w:szCs w:val="32"/>
        </w:rPr>
        <w:t>件。</w:t>
      </w:r>
    </w:p>
    <w:p w:rsidR="003B0007" w:rsidRPr="003B0007" w:rsidRDefault="00086E1A" w:rsidP="003B0007">
      <w:pPr>
        <w:widowControl/>
        <w:spacing w:before="100" w:beforeAutospacing="1" w:after="100" w:afterAutospacing="1" w:line="500" w:lineRule="exact"/>
        <w:ind w:firstLine="645"/>
        <w:rPr>
          <w:rFonts w:ascii="仿宋" w:eastAsia="仿宋" w:hAnsi="仿宋" w:cstheme="minorBidi"/>
          <w:sz w:val="32"/>
          <w:szCs w:val="32"/>
        </w:rPr>
      </w:pPr>
      <w:r w:rsidRPr="003B0007">
        <w:rPr>
          <w:rFonts w:ascii="仿宋" w:eastAsia="仿宋" w:hAnsi="仿宋" w:cstheme="minorBidi" w:hint="eastAsia"/>
          <w:sz w:val="32"/>
          <w:szCs w:val="32"/>
        </w:rPr>
        <w:t>本决定自公布之日起生效。</w:t>
      </w:r>
    </w:p>
    <w:p w:rsidR="003B0007" w:rsidRPr="003B0007" w:rsidRDefault="003B0007" w:rsidP="003B0007">
      <w:pPr>
        <w:widowControl/>
        <w:spacing w:before="100" w:beforeAutospacing="1" w:after="100" w:afterAutospacing="1" w:line="500" w:lineRule="exact"/>
        <w:ind w:firstLine="645"/>
        <w:rPr>
          <w:rFonts w:ascii="仿宋" w:eastAsia="仿宋" w:hAnsi="仿宋" w:cstheme="minorBidi"/>
          <w:sz w:val="32"/>
          <w:szCs w:val="32"/>
        </w:rPr>
      </w:pPr>
      <w:r w:rsidRPr="003B0007">
        <w:rPr>
          <w:rFonts w:ascii="仿宋" w:eastAsia="仿宋" w:hAnsi="仿宋" w:cstheme="minorBidi" w:hint="eastAsia"/>
          <w:sz w:val="32"/>
          <w:szCs w:val="32"/>
        </w:rPr>
        <w:t xml:space="preserve">附件：1.继续实施的规范性文件目录　　</w:t>
      </w:r>
    </w:p>
    <w:p w:rsidR="003B0007" w:rsidRPr="003B0007" w:rsidRDefault="003B0007" w:rsidP="003B0007">
      <w:pPr>
        <w:widowControl/>
        <w:spacing w:before="100" w:beforeAutospacing="1" w:after="100" w:afterAutospacing="1" w:line="500" w:lineRule="exact"/>
        <w:ind w:firstLineChars="500" w:firstLine="1600"/>
        <w:rPr>
          <w:rFonts w:ascii="仿宋" w:eastAsia="仿宋" w:hAnsi="仿宋" w:cstheme="minorBidi"/>
          <w:sz w:val="32"/>
          <w:szCs w:val="32"/>
        </w:rPr>
      </w:pPr>
      <w:r w:rsidRPr="003B0007">
        <w:rPr>
          <w:rFonts w:ascii="仿宋" w:eastAsia="仿宋" w:hAnsi="仿宋" w:cstheme="minorBidi" w:hint="eastAsia"/>
          <w:sz w:val="32"/>
          <w:szCs w:val="32"/>
        </w:rPr>
        <w:t xml:space="preserve">2.需修改的规范性文件目录　　</w:t>
      </w:r>
    </w:p>
    <w:p w:rsidR="003B0007" w:rsidRDefault="003B0007" w:rsidP="003B0007">
      <w:pPr>
        <w:widowControl/>
        <w:spacing w:before="100" w:beforeAutospacing="1" w:after="100" w:afterAutospacing="1" w:line="500" w:lineRule="exact"/>
        <w:ind w:firstLineChars="500" w:firstLine="1600"/>
        <w:rPr>
          <w:rFonts w:ascii="仿宋" w:eastAsia="仿宋" w:hAnsi="仿宋" w:cstheme="minorBidi"/>
          <w:sz w:val="32"/>
          <w:szCs w:val="32"/>
        </w:rPr>
      </w:pPr>
      <w:r w:rsidRPr="003B0007">
        <w:rPr>
          <w:rFonts w:ascii="仿宋" w:eastAsia="仿宋" w:hAnsi="仿宋" w:cstheme="minorBidi" w:hint="eastAsia"/>
          <w:sz w:val="32"/>
          <w:szCs w:val="32"/>
        </w:rPr>
        <w:t>3.失效的规范性文件目录</w:t>
      </w:r>
    </w:p>
    <w:p w:rsidR="0063789E" w:rsidRPr="0063789E" w:rsidRDefault="0063789E" w:rsidP="0063789E">
      <w:pPr>
        <w:widowControl/>
        <w:spacing w:before="100" w:beforeAutospacing="1" w:after="100" w:afterAutospacing="1" w:line="250" w:lineRule="atLeast"/>
        <w:ind w:firstLineChars="500" w:firstLine="160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4.</w:t>
      </w:r>
      <w:r w:rsidRPr="0063789E">
        <w:rPr>
          <w:rFonts w:ascii="仿宋" w:eastAsia="仿宋" w:hAnsi="仿宋" w:cstheme="minorBidi" w:hint="eastAsia"/>
          <w:sz w:val="32"/>
          <w:szCs w:val="32"/>
        </w:rPr>
        <w:t xml:space="preserve"> 废止的规范性文件目录</w:t>
      </w:r>
    </w:p>
    <w:p w:rsidR="00086E1A" w:rsidRPr="00C84DE9" w:rsidRDefault="00086E1A" w:rsidP="00086E1A">
      <w:pPr>
        <w:widowControl/>
        <w:spacing w:before="100" w:beforeAutospacing="1" w:after="100" w:afterAutospacing="1" w:line="250" w:lineRule="atLeast"/>
        <w:jc w:val="right"/>
        <w:rPr>
          <w:rFonts w:ascii="仿宋_GB2312" w:eastAsia="仿宋_GB2312" w:hAnsi="Verdana" w:cs="宋体"/>
          <w:bCs/>
          <w:color w:val="363636"/>
          <w:kern w:val="0"/>
          <w:sz w:val="32"/>
          <w:szCs w:val="32"/>
        </w:rPr>
      </w:pPr>
      <w:r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济南市</w:t>
      </w:r>
      <w:r w:rsidR="000C6764"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环保</w:t>
      </w:r>
      <w:r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局</w:t>
      </w:r>
    </w:p>
    <w:p w:rsidR="00086E1A" w:rsidRPr="00C84DE9" w:rsidRDefault="00086E1A" w:rsidP="00086E1A">
      <w:pPr>
        <w:widowControl/>
        <w:spacing w:before="100" w:beforeAutospacing="1" w:after="100" w:afterAutospacing="1" w:line="250" w:lineRule="atLeast"/>
        <w:jc w:val="right"/>
        <w:rPr>
          <w:rFonts w:ascii="仿宋_GB2312" w:eastAsia="仿宋_GB2312" w:hAnsi="Verdana" w:cs="宋体"/>
          <w:bCs/>
          <w:color w:val="363636"/>
          <w:kern w:val="0"/>
          <w:sz w:val="32"/>
          <w:szCs w:val="32"/>
        </w:rPr>
      </w:pPr>
      <w:r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2017年</w:t>
      </w:r>
      <w:r w:rsidR="000C6764"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9</w:t>
      </w:r>
      <w:r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月</w:t>
      </w:r>
      <w:r w:rsidR="000C6764"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18</w:t>
      </w:r>
      <w:r w:rsidRPr="00C84DE9">
        <w:rPr>
          <w:rFonts w:ascii="仿宋_GB2312" w:eastAsia="仿宋_GB2312" w:hAnsi="Verdana" w:cs="宋体" w:hint="eastAsia"/>
          <w:bCs/>
          <w:color w:val="363636"/>
          <w:kern w:val="0"/>
          <w:sz w:val="32"/>
          <w:szCs w:val="32"/>
        </w:rPr>
        <w:t>日</w:t>
      </w:r>
    </w:p>
    <w:p w:rsidR="002D7AF2" w:rsidRDefault="002D7AF2" w:rsidP="00086E1A">
      <w:pPr>
        <w:widowControl/>
        <w:spacing w:before="100" w:beforeAutospacing="1" w:after="100" w:afterAutospacing="1" w:line="250" w:lineRule="atLeast"/>
        <w:rPr>
          <w:rFonts w:ascii="Verdana" w:hAnsi="Verdana" w:cs="宋体" w:hint="eastAsia"/>
          <w:bCs/>
          <w:color w:val="363636"/>
          <w:kern w:val="0"/>
          <w:sz w:val="32"/>
          <w:szCs w:val="32"/>
        </w:rPr>
      </w:pPr>
    </w:p>
    <w:p w:rsidR="00086E1A" w:rsidRPr="006435BE" w:rsidRDefault="00086E1A" w:rsidP="00086E1A">
      <w:pPr>
        <w:widowControl/>
        <w:spacing w:before="100" w:beforeAutospacing="1" w:after="100" w:afterAutospacing="1" w:line="250" w:lineRule="atLeast"/>
        <w:rPr>
          <w:rFonts w:ascii="Verdana" w:hAnsi="Verdana" w:cs="宋体"/>
          <w:bCs/>
          <w:color w:val="363636"/>
          <w:kern w:val="0"/>
          <w:sz w:val="32"/>
          <w:szCs w:val="32"/>
        </w:rPr>
      </w:pPr>
      <w:r w:rsidRPr="006435BE"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lastRenderedPageBreak/>
        <w:t>附件</w:t>
      </w:r>
      <w:r w:rsidR="0063789E"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t>1</w:t>
      </w:r>
    </w:p>
    <w:p w:rsidR="00086E1A" w:rsidRPr="005B42C0" w:rsidRDefault="00086E1A" w:rsidP="00086E1A">
      <w:pPr>
        <w:widowControl/>
        <w:spacing w:before="100" w:beforeAutospacing="1" w:after="100" w:afterAutospacing="1" w:line="250" w:lineRule="atLeast"/>
        <w:jc w:val="center"/>
        <w:rPr>
          <w:rFonts w:ascii="黑体" w:eastAsia="黑体" w:hAnsi="Verdana" w:cs="宋体"/>
          <w:color w:val="363636"/>
          <w:kern w:val="0"/>
          <w:sz w:val="36"/>
          <w:szCs w:val="36"/>
        </w:rPr>
      </w:pPr>
      <w:r w:rsidRPr="005B42C0">
        <w:rPr>
          <w:rFonts w:ascii="黑体" w:eastAsia="黑体" w:hAnsi="Verdana" w:cs="宋体" w:hint="eastAsia"/>
          <w:b/>
          <w:bCs/>
          <w:color w:val="363636"/>
          <w:kern w:val="0"/>
          <w:sz w:val="36"/>
          <w:szCs w:val="36"/>
        </w:rPr>
        <w:t>继续实施的规范性文件目录</w:t>
      </w:r>
    </w:p>
    <w:tbl>
      <w:tblPr>
        <w:tblW w:w="8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2162"/>
        <w:gridCol w:w="1800"/>
        <w:gridCol w:w="2520"/>
        <w:gridCol w:w="1558"/>
      </w:tblGrid>
      <w:tr w:rsidR="00086E1A" w:rsidTr="005B42C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86E1A" w:rsidRPr="006435BE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b/>
                <w:color w:val="363636"/>
                <w:kern w:val="0"/>
                <w:sz w:val="28"/>
                <w:szCs w:val="28"/>
              </w:rPr>
            </w:pPr>
            <w:r w:rsidRPr="006435BE">
              <w:rPr>
                <w:rFonts w:ascii="仿宋_GB2312" w:eastAsia="仿宋_GB2312" w:hAnsi="宋体" w:cs="宋体" w:hint="eastAsia"/>
                <w:b/>
                <w:color w:val="363636"/>
                <w:kern w:val="0"/>
                <w:sz w:val="28"/>
                <w:szCs w:val="28"/>
              </w:rPr>
              <w:t>有效期至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登记号</w:t>
            </w:r>
          </w:p>
        </w:tc>
      </w:tr>
      <w:tr w:rsidR="005B42C0" w:rsidTr="005B42C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C0" w:rsidRPr="007C1ED2" w:rsidRDefault="005B42C0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 w:rsidRPr="007C1ED2">
              <w:rPr>
                <w:rFonts w:ascii="宋体" w:hAnsi="宋体" w:cs="宋体" w:hint="eastAsia"/>
                <w:color w:val="363636"/>
                <w:kern w:val="0"/>
                <w:sz w:val="24"/>
              </w:rPr>
              <w:t>1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C0" w:rsidRPr="007C1ED2" w:rsidRDefault="005B42C0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bookmarkStart w:id="0" w:name="OLE_LINK5"/>
            <w:r w:rsidRPr="007C1ED2">
              <w:rPr>
                <w:rFonts w:ascii="宋体" w:hAnsi="宋体" w:cs="宋体" w:hint="eastAsia"/>
                <w:color w:val="363636"/>
                <w:kern w:val="0"/>
                <w:sz w:val="24"/>
              </w:rPr>
              <w:t>关于济南市实施第五阶段机动车国家排放标准通告</w:t>
            </w:r>
            <w:bookmarkEnd w:id="0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C0" w:rsidRPr="007C1ED2" w:rsidRDefault="005B42C0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 w:rsidRPr="007C1ED2">
              <w:rPr>
                <w:rFonts w:ascii="宋体" w:hAnsi="宋体" w:cs="宋体" w:hint="eastAsia"/>
                <w:color w:val="363636"/>
                <w:kern w:val="0"/>
                <w:sz w:val="24"/>
              </w:rPr>
              <w:t>济环发〔2016〕1号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B42C0" w:rsidRPr="007C1ED2" w:rsidRDefault="005B42C0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 w:rsidRPr="007C1ED2">
              <w:rPr>
                <w:rFonts w:ascii="宋体" w:hAnsi="宋体" w:cs="宋体" w:hint="eastAsia"/>
                <w:color w:val="363636"/>
                <w:kern w:val="0"/>
                <w:sz w:val="24"/>
              </w:rPr>
              <w:t>2021年3月29日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C0" w:rsidRPr="007C1ED2" w:rsidRDefault="005B42C0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 w:rsidRPr="007C1ED2">
              <w:rPr>
                <w:rFonts w:ascii="宋体" w:hAnsi="宋体" w:cs="宋体" w:hint="eastAsia"/>
                <w:color w:val="363636"/>
                <w:kern w:val="0"/>
                <w:sz w:val="24"/>
              </w:rPr>
              <w:t>JNCR-2016-0180001</w:t>
            </w:r>
          </w:p>
        </w:tc>
      </w:tr>
    </w:tbl>
    <w:p w:rsidR="00086E1A" w:rsidRPr="0063789E" w:rsidRDefault="0063789E" w:rsidP="0063789E">
      <w:pPr>
        <w:widowControl/>
        <w:spacing w:before="100" w:beforeAutospacing="1" w:after="100" w:afterAutospacing="1" w:line="250" w:lineRule="atLeast"/>
        <w:rPr>
          <w:rFonts w:ascii="Verdana" w:hAnsi="Verdana" w:cs="宋体"/>
          <w:bCs/>
          <w:color w:val="363636"/>
          <w:kern w:val="0"/>
          <w:sz w:val="32"/>
          <w:szCs w:val="32"/>
        </w:rPr>
      </w:pPr>
      <w:r w:rsidRPr="006435BE"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t>附件</w:t>
      </w:r>
      <w:r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t>2</w:t>
      </w:r>
    </w:p>
    <w:p w:rsidR="00086E1A" w:rsidRPr="005B42C0" w:rsidRDefault="00086E1A" w:rsidP="00086E1A">
      <w:pPr>
        <w:widowControl/>
        <w:spacing w:before="100" w:beforeAutospacing="1" w:after="100" w:afterAutospacing="1" w:line="250" w:lineRule="atLeast"/>
        <w:jc w:val="center"/>
        <w:rPr>
          <w:rFonts w:ascii="黑体" w:eastAsia="黑体" w:hAnsi="Verdana" w:cs="宋体"/>
          <w:b/>
          <w:bCs/>
          <w:color w:val="363636"/>
          <w:kern w:val="0"/>
          <w:sz w:val="36"/>
          <w:szCs w:val="36"/>
        </w:rPr>
      </w:pPr>
      <w:r w:rsidRPr="005B42C0">
        <w:rPr>
          <w:rFonts w:ascii="黑体" w:eastAsia="黑体" w:hAnsi="Verdana" w:cs="宋体" w:hint="eastAsia"/>
          <w:b/>
          <w:bCs/>
          <w:color w:val="363636"/>
          <w:kern w:val="0"/>
          <w:sz w:val="36"/>
          <w:szCs w:val="36"/>
        </w:rPr>
        <w:t>需修改的规范性文件目录</w:t>
      </w:r>
    </w:p>
    <w:tbl>
      <w:tblPr>
        <w:tblW w:w="8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2162"/>
        <w:gridCol w:w="2120"/>
        <w:gridCol w:w="2200"/>
        <w:gridCol w:w="1558"/>
      </w:tblGrid>
      <w:tr w:rsidR="00086E1A" w:rsidTr="007C1ED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文号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86E1A" w:rsidRPr="007C1ED2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b/>
                <w:color w:val="363636"/>
                <w:kern w:val="0"/>
                <w:sz w:val="28"/>
                <w:szCs w:val="28"/>
              </w:rPr>
            </w:pPr>
            <w:r w:rsidRPr="007C1ED2">
              <w:rPr>
                <w:rFonts w:ascii="仿宋_GB2312" w:eastAsia="仿宋_GB2312" w:hAnsi="宋体" w:cs="宋体" w:hint="eastAsia"/>
                <w:b/>
                <w:color w:val="363636"/>
                <w:kern w:val="0"/>
                <w:sz w:val="28"/>
                <w:szCs w:val="28"/>
              </w:rPr>
              <w:t>有效期至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登记号</w:t>
            </w:r>
          </w:p>
        </w:tc>
      </w:tr>
      <w:tr w:rsidR="00923D2D" w:rsidTr="007C1ED2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300779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1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300779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bookmarkStart w:id="1" w:name="OLE_LINK4"/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济南市环境保护局关于印发《济南市环境保护局行政处罚裁量基准（修订）》的通知</w:t>
            </w:r>
            <w:bookmarkEnd w:id="1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300779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济环字〔2015〕241号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23D2D" w:rsidRDefault="00923D2D" w:rsidP="00300779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2017年12月31日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300779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JNCR-2015-0180001</w:t>
            </w:r>
          </w:p>
        </w:tc>
      </w:tr>
    </w:tbl>
    <w:p w:rsidR="0063789E" w:rsidRPr="0063789E" w:rsidRDefault="0063789E" w:rsidP="0063789E">
      <w:pPr>
        <w:widowControl/>
        <w:spacing w:before="100" w:beforeAutospacing="1" w:after="100" w:afterAutospacing="1" w:line="250" w:lineRule="atLeast"/>
        <w:rPr>
          <w:rFonts w:ascii="Verdana" w:hAnsi="Verdana" w:cs="宋体"/>
          <w:bCs/>
          <w:color w:val="363636"/>
          <w:kern w:val="0"/>
          <w:sz w:val="32"/>
          <w:szCs w:val="32"/>
        </w:rPr>
      </w:pPr>
      <w:r w:rsidRPr="006435BE"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t>附件</w:t>
      </w:r>
      <w:r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t>3</w:t>
      </w:r>
    </w:p>
    <w:p w:rsidR="00086E1A" w:rsidRPr="005B42C0" w:rsidRDefault="00086E1A" w:rsidP="00086E1A">
      <w:pPr>
        <w:widowControl/>
        <w:spacing w:before="100" w:beforeAutospacing="1" w:after="100" w:afterAutospacing="1" w:line="250" w:lineRule="atLeast"/>
        <w:jc w:val="center"/>
        <w:rPr>
          <w:rFonts w:ascii="黑体" w:eastAsia="黑体" w:hAnsi="Verdana" w:cs="宋体"/>
          <w:b/>
          <w:bCs/>
          <w:color w:val="363636"/>
          <w:kern w:val="0"/>
          <w:sz w:val="36"/>
          <w:szCs w:val="36"/>
        </w:rPr>
      </w:pPr>
      <w:r w:rsidRPr="005B42C0">
        <w:rPr>
          <w:rFonts w:ascii="黑体" w:eastAsia="黑体" w:hAnsi="Verdana" w:cs="宋体" w:hint="eastAsia"/>
          <w:b/>
          <w:bCs/>
          <w:color w:val="363636"/>
          <w:kern w:val="0"/>
          <w:sz w:val="36"/>
          <w:szCs w:val="36"/>
        </w:rPr>
        <w:t>失效的规范性文件目录</w:t>
      </w:r>
    </w:p>
    <w:tbl>
      <w:tblPr>
        <w:tblW w:w="83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4076"/>
        <w:gridCol w:w="900"/>
        <w:gridCol w:w="2206"/>
      </w:tblGrid>
      <w:tr w:rsidR="00086E1A" w:rsidTr="00923D2D">
        <w:trPr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序号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文号</w:t>
            </w:r>
          </w:p>
        </w:tc>
        <w:tc>
          <w:tcPr>
            <w:tcW w:w="22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登记号</w:t>
            </w:r>
          </w:p>
        </w:tc>
      </w:tr>
      <w:tr w:rsidR="00923D2D" w:rsidTr="00923D2D">
        <w:trPr>
          <w:jc w:val="center"/>
        </w:trPr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1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bookmarkStart w:id="2" w:name="OLE_LINK3"/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关于实施机动车环保检验标志管理制度的通告</w:t>
            </w:r>
            <w:bookmarkEnd w:id="2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JNCR-2012-0180002</w:t>
            </w:r>
          </w:p>
        </w:tc>
      </w:tr>
    </w:tbl>
    <w:p w:rsidR="0063789E" w:rsidRPr="0063789E" w:rsidRDefault="0063789E" w:rsidP="0063789E">
      <w:pPr>
        <w:widowControl/>
        <w:spacing w:before="100" w:beforeAutospacing="1" w:after="100" w:afterAutospacing="1" w:line="250" w:lineRule="atLeast"/>
        <w:rPr>
          <w:rFonts w:ascii="Verdana" w:hAnsi="Verdana" w:cs="宋体"/>
          <w:bCs/>
          <w:color w:val="363636"/>
          <w:kern w:val="0"/>
          <w:sz w:val="32"/>
          <w:szCs w:val="32"/>
        </w:rPr>
      </w:pPr>
      <w:r w:rsidRPr="006435BE"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t>附件</w:t>
      </w:r>
      <w:r>
        <w:rPr>
          <w:rFonts w:ascii="Verdana" w:hAnsi="Verdana" w:cs="宋体" w:hint="eastAsia"/>
          <w:bCs/>
          <w:color w:val="363636"/>
          <w:kern w:val="0"/>
          <w:sz w:val="32"/>
          <w:szCs w:val="32"/>
        </w:rPr>
        <w:t>4</w:t>
      </w:r>
    </w:p>
    <w:p w:rsidR="00086E1A" w:rsidRPr="005B42C0" w:rsidRDefault="00086E1A" w:rsidP="00086E1A">
      <w:pPr>
        <w:widowControl/>
        <w:spacing w:before="100" w:beforeAutospacing="1" w:after="100" w:afterAutospacing="1" w:line="250" w:lineRule="atLeast"/>
        <w:jc w:val="center"/>
        <w:rPr>
          <w:rFonts w:ascii="黑体" w:eastAsia="黑体" w:hAnsi="Verdana" w:cs="宋体"/>
          <w:b/>
          <w:bCs/>
          <w:color w:val="363636"/>
          <w:kern w:val="0"/>
          <w:sz w:val="36"/>
          <w:szCs w:val="36"/>
        </w:rPr>
      </w:pPr>
      <w:r w:rsidRPr="005B42C0">
        <w:rPr>
          <w:rFonts w:ascii="黑体" w:eastAsia="黑体" w:hAnsi="Verdana" w:cs="宋体" w:hint="eastAsia"/>
          <w:b/>
          <w:bCs/>
          <w:color w:val="363636"/>
          <w:kern w:val="0"/>
          <w:sz w:val="36"/>
          <w:szCs w:val="36"/>
        </w:rPr>
        <w:t>废止的规范性文件目录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1"/>
        <w:gridCol w:w="2552"/>
        <w:gridCol w:w="2147"/>
        <w:gridCol w:w="2296"/>
      </w:tblGrid>
      <w:tr w:rsidR="00086E1A" w:rsidTr="00923D2D">
        <w:trPr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文号</w:t>
            </w:r>
          </w:p>
        </w:tc>
        <w:tc>
          <w:tcPr>
            <w:tcW w:w="2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E1A" w:rsidRDefault="00086E1A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36363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登记号</w:t>
            </w:r>
          </w:p>
        </w:tc>
      </w:tr>
      <w:tr w:rsidR="00923D2D" w:rsidTr="00923D2D">
        <w:trPr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lastRenderedPageBreak/>
              <w:t>1</w:t>
            </w:r>
          </w:p>
        </w:tc>
        <w:bookmarkStart w:id="3" w:name="OLE_LINK2"/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E546F0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fldChar w:fldCharType="begin"/>
            </w:r>
            <w:r w:rsidR="00923D2D">
              <w:rPr>
                <w:rFonts w:ascii="宋体" w:hAnsi="宋体" w:cs="宋体" w:hint="eastAsia"/>
                <w:color w:val="363636"/>
                <w:kern w:val="0"/>
                <w:sz w:val="24"/>
              </w:rPr>
              <w:instrText xml:space="preserve"> HYPERLINK "http://www.jinan.gov.cn/art/2016/1/5/art_8161_363863.html" \t "_blank" </w:instrText>
            </w: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fldChar w:fldCharType="separate"/>
            </w:r>
            <w:r w:rsidR="00923D2D">
              <w:rPr>
                <w:rFonts w:ascii="宋体" w:hAnsi="宋体" w:cs="宋体" w:hint="eastAsia"/>
                <w:color w:val="363636"/>
                <w:kern w:val="0"/>
                <w:sz w:val="24"/>
              </w:rPr>
              <w:t>关于实施柴油黄标车“黄改绿”工作的通告</w:t>
            </w: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fldChar w:fldCharType="end"/>
            </w:r>
            <w:bookmarkEnd w:id="3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济环发〔2014〕6号</w:t>
            </w:r>
          </w:p>
        </w:tc>
        <w:tc>
          <w:tcPr>
            <w:tcW w:w="2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D2D" w:rsidRDefault="00923D2D" w:rsidP="002B519E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36363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63636"/>
                <w:kern w:val="0"/>
                <w:sz w:val="24"/>
              </w:rPr>
              <w:t>JNCR-2014-0180002</w:t>
            </w:r>
          </w:p>
        </w:tc>
      </w:tr>
    </w:tbl>
    <w:p w:rsidR="00945538" w:rsidRDefault="00945538"/>
    <w:sectPr w:rsidR="00945538" w:rsidSect="003B000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A1" w:rsidRDefault="00C857A1" w:rsidP="006F2095">
      <w:r>
        <w:separator/>
      </w:r>
    </w:p>
  </w:endnote>
  <w:endnote w:type="continuationSeparator" w:id="1">
    <w:p w:rsidR="00C857A1" w:rsidRDefault="00C857A1" w:rsidP="006F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A1" w:rsidRDefault="00C857A1" w:rsidP="006F2095">
      <w:r>
        <w:separator/>
      </w:r>
    </w:p>
  </w:footnote>
  <w:footnote w:type="continuationSeparator" w:id="1">
    <w:p w:rsidR="00C857A1" w:rsidRDefault="00C857A1" w:rsidP="006F2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E1A"/>
    <w:rsid w:val="00086E1A"/>
    <w:rsid w:val="000C6764"/>
    <w:rsid w:val="002D7AF2"/>
    <w:rsid w:val="003B0007"/>
    <w:rsid w:val="00466B5E"/>
    <w:rsid w:val="00472C62"/>
    <w:rsid w:val="005B42C0"/>
    <w:rsid w:val="0063789E"/>
    <w:rsid w:val="006435BE"/>
    <w:rsid w:val="00662701"/>
    <w:rsid w:val="006F2095"/>
    <w:rsid w:val="006F38DF"/>
    <w:rsid w:val="007C1ED2"/>
    <w:rsid w:val="00923D2D"/>
    <w:rsid w:val="00945538"/>
    <w:rsid w:val="00C84DE9"/>
    <w:rsid w:val="00C857A1"/>
    <w:rsid w:val="00CA46B0"/>
    <w:rsid w:val="00CE4411"/>
    <w:rsid w:val="00D51DDA"/>
    <w:rsid w:val="00E546F0"/>
    <w:rsid w:val="00F3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0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0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05BE-615F-4B2F-8F82-F6675869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齐学坤</dc:creator>
  <cp:lastModifiedBy>齐学坤</cp:lastModifiedBy>
  <cp:revision>16</cp:revision>
  <dcterms:created xsi:type="dcterms:W3CDTF">2017-09-18T07:00:00Z</dcterms:created>
  <dcterms:modified xsi:type="dcterms:W3CDTF">2017-09-25T03:02:00Z</dcterms:modified>
</cp:coreProperties>
</file>